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3C835" w14:textId="77777777" w:rsidR="005848ED" w:rsidRDefault="005848ED" w:rsidP="005848ED">
      <w:pPr>
        <w:pStyle w:val="Heading3"/>
        <w:spacing w:before="120" w:after="120"/>
        <w:jc w:val="both"/>
        <w:rPr>
          <w:i/>
        </w:rPr>
      </w:pPr>
    </w:p>
    <w:p w14:paraId="5654824D" w14:textId="77777777" w:rsidR="005848ED" w:rsidRPr="00991676" w:rsidRDefault="005848ED" w:rsidP="005848ED">
      <w:pPr>
        <w:pStyle w:val="Heading3"/>
        <w:numPr>
          <w:ilvl w:val="0"/>
          <w:numId w:val="22"/>
        </w:numPr>
        <w:rPr>
          <w:sz w:val="24"/>
          <w:szCs w:val="24"/>
        </w:rPr>
      </w:pPr>
      <w:r w:rsidRPr="00991676">
        <w:rPr>
          <w:sz w:val="24"/>
          <w:szCs w:val="24"/>
        </w:rPr>
        <w:t>Role</w:t>
      </w:r>
    </w:p>
    <w:p w14:paraId="0317B724" w14:textId="77777777" w:rsidR="005848ED" w:rsidRDefault="005848ED" w:rsidP="005848ED">
      <w:r>
        <w:t xml:space="preserve">A Board / Trust member is to provide effective governance and accept ultimate legal responsibility for Te Rori a Mua Trust and to operate in good faith and with integrity and honesty in the performance of these duties. </w:t>
      </w:r>
    </w:p>
    <w:p w14:paraId="3FD99A86" w14:textId="77777777" w:rsidR="005848ED" w:rsidRDefault="005848ED" w:rsidP="005848ED">
      <w:pPr>
        <w:pStyle w:val="Heading3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Desired skills and attributes</w:t>
      </w:r>
    </w:p>
    <w:p w14:paraId="1A09D43C" w14:textId="77777777" w:rsidR="005848ED" w:rsidRDefault="005848ED" w:rsidP="005848ED">
      <w:pPr>
        <w:numPr>
          <w:ilvl w:val="0"/>
          <w:numId w:val="20"/>
        </w:numPr>
        <w:spacing w:after="200"/>
        <w:jc w:val="left"/>
      </w:pPr>
      <w:r>
        <w:t>Understanding of the role of governance in a Not-for-profit organisation</w:t>
      </w:r>
    </w:p>
    <w:p w14:paraId="061FCC34" w14:textId="77777777" w:rsidR="005848ED" w:rsidRDefault="005848ED" w:rsidP="005848ED">
      <w:pPr>
        <w:numPr>
          <w:ilvl w:val="0"/>
          <w:numId w:val="20"/>
        </w:numPr>
        <w:spacing w:after="200"/>
        <w:jc w:val="left"/>
      </w:pPr>
      <w:r w:rsidRPr="003377F3">
        <w:t xml:space="preserve">Knowledge and skills in one or more areas of Board governance: policy, finance, programs, </w:t>
      </w:r>
      <w:r>
        <w:t>personnel, and advocacy</w:t>
      </w:r>
    </w:p>
    <w:p w14:paraId="0CE9A888" w14:textId="77777777" w:rsidR="005848ED" w:rsidRDefault="005848ED" w:rsidP="005848ED">
      <w:pPr>
        <w:numPr>
          <w:ilvl w:val="0"/>
          <w:numId w:val="20"/>
        </w:numPr>
        <w:spacing w:after="200"/>
        <w:jc w:val="left"/>
      </w:pPr>
      <w:r>
        <w:t xml:space="preserve">Understanding of and commitment to the </w:t>
      </w:r>
      <w:r w:rsidR="00E47C13">
        <w:t>Trust</w:t>
      </w:r>
      <w:r>
        <w:t>’s vision and mission</w:t>
      </w:r>
    </w:p>
    <w:p w14:paraId="7AF32160" w14:textId="77777777" w:rsidR="005848ED" w:rsidRDefault="005848ED" w:rsidP="005848ED">
      <w:pPr>
        <w:numPr>
          <w:ilvl w:val="0"/>
          <w:numId w:val="20"/>
        </w:numPr>
        <w:spacing w:after="200"/>
        <w:jc w:val="left"/>
      </w:pPr>
      <w:r>
        <w:t xml:space="preserve">Ability to </w:t>
      </w:r>
      <w:r w:rsidR="00C60931">
        <w:t>gift approximately 4 hours a month</w:t>
      </w:r>
      <w:r>
        <w:t xml:space="preserve"> to the performance of the role</w:t>
      </w:r>
    </w:p>
    <w:p w14:paraId="5C545403" w14:textId="77777777" w:rsidR="005848ED" w:rsidRDefault="005848ED" w:rsidP="005848ED">
      <w:pPr>
        <w:pStyle w:val="Heading3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Outcomes</w:t>
      </w:r>
    </w:p>
    <w:p w14:paraId="2A27E5E9" w14:textId="77777777" w:rsidR="005848ED" w:rsidRPr="0012013F" w:rsidRDefault="005848ED" w:rsidP="005848ED">
      <w:r>
        <w:t>This position reports to the Chairperson of Te Rori a Mua Trust.</w:t>
      </w:r>
    </w:p>
    <w:p w14:paraId="57ABE7EC" w14:textId="77777777" w:rsidR="005848ED" w:rsidRDefault="005848ED" w:rsidP="005848ED">
      <w:pPr>
        <w:pStyle w:val="Heading3"/>
        <w:numPr>
          <w:ilvl w:val="0"/>
          <w:numId w:val="22"/>
        </w:numPr>
        <w:rPr>
          <w:sz w:val="24"/>
          <w:szCs w:val="24"/>
        </w:rPr>
      </w:pPr>
      <w:r w:rsidRPr="00991676">
        <w:rPr>
          <w:sz w:val="24"/>
          <w:szCs w:val="24"/>
        </w:rPr>
        <w:t>Responsibilities</w:t>
      </w:r>
    </w:p>
    <w:p w14:paraId="78ED1F20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>Regularly attend board meetings and other important related meetings;</w:t>
      </w:r>
    </w:p>
    <w:p w14:paraId="3BCFF906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>Agree on an annual meeting schedule and commit to attending;</w:t>
      </w:r>
    </w:p>
    <w:p w14:paraId="34913253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>Prepare appropriately for all meetings;</w:t>
      </w:r>
    </w:p>
    <w:p w14:paraId="41445725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 xml:space="preserve">Seek information and be fully informed on the affairs of the </w:t>
      </w:r>
      <w:r w:rsidR="00C60931">
        <w:t xml:space="preserve">Trust </w:t>
      </w:r>
      <w:r>
        <w:t>at a governance level;</w:t>
      </w:r>
    </w:p>
    <w:p w14:paraId="75CFFABC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>Participate in the Board / Trust’s deliberations and decision making in all areas of governance;</w:t>
      </w:r>
    </w:p>
    <w:p w14:paraId="46D2E566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 xml:space="preserve">Participate in the development, approval and monitoring of the strategic planning for the </w:t>
      </w:r>
      <w:r w:rsidR="00C60931">
        <w:t>Trust</w:t>
      </w:r>
      <w:r>
        <w:t xml:space="preserve">; </w:t>
      </w:r>
    </w:p>
    <w:p w14:paraId="23B75180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 xml:space="preserve">Review, approve and monitor the annual budget for the </w:t>
      </w:r>
      <w:r w:rsidR="00C60931">
        <w:t>Trust</w:t>
      </w:r>
      <w:r>
        <w:t>;</w:t>
      </w:r>
    </w:p>
    <w:p w14:paraId="4ABE4E00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>Approve the major policies appropriate for the</w:t>
      </w:r>
      <w:r w:rsidR="00C60931">
        <w:t xml:space="preserve"> Trust</w:t>
      </w:r>
      <w:r>
        <w:t>;</w:t>
      </w:r>
    </w:p>
    <w:p w14:paraId="01C3402D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>Review the management results compared to the business planning;</w:t>
      </w:r>
    </w:p>
    <w:p w14:paraId="3A81C096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 xml:space="preserve">Approve major activities and capital expenditure of the </w:t>
      </w:r>
      <w:r w:rsidR="00C60931">
        <w:t>Trust</w:t>
      </w:r>
      <w:r>
        <w:t>;</w:t>
      </w:r>
    </w:p>
    <w:p w14:paraId="1EC603DA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 xml:space="preserve">Assist with the fundraising activities of the </w:t>
      </w:r>
      <w:r w:rsidR="00C60931">
        <w:t>Trust</w:t>
      </w:r>
      <w:r>
        <w:t>;</w:t>
      </w:r>
    </w:p>
    <w:p w14:paraId="2D8E8602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>Participate in the selection, appointment and perf</w:t>
      </w:r>
      <w:r w:rsidR="00C60931">
        <w:t xml:space="preserve">ormance monitoring of the </w:t>
      </w:r>
      <w:r>
        <w:t>manager;</w:t>
      </w:r>
    </w:p>
    <w:p w14:paraId="4FB7BCF6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lastRenderedPageBreak/>
        <w:t>Promote Te Rori a Mua Trust and its objectives externally;</w:t>
      </w:r>
    </w:p>
    <w:p w14:paraId="56D91916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>Act in a professional manner whilst representing the Trust;</w:t>
      </w:r>
    </w:p>
    <w:p w14:paraId="61A43429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>Maintain and develop governance skills through appropriate training and experiences;</w:t>
      </w:r>
    </w:p>
    <w:p w14:paraId="7371FA8F" w14:textId="77777777" w:rsidR="005848ED" w:rsidRDefault="005848ED" w:rsidP="005848ED">
      <w:pPr>
        <w:numPr>
          <w:ilvl w:val="0"/>
          <w:numId w:val="23"/>
        </w:numPr>
        <w:spacing w:after="200"/>
        <w:jc w:val="left"/>
      </w:pPr>
      <w:r>
        <w:t xml:space="preserve">Assist in developing and maintaining good relationships between the Board / Trust members and externally; </w:t>
      </w:r>
    </w:p>
    <w:p w14:paraId="76A62ED7" w14:textId="77777777" w:rsidR="005848ED" w:rsidRPr="00A62ADC" w:rsidRDefault="005848ED" w:rsidP="005848ED">
      <w:pPr>
        <w:numPr>
          <w:ilvl w:val="0"/>
          <w:numId w:val="23"/>
        </w:numPr>
        <w:spacing w:after="200"/>
        <w:jc w:val="left"/>
      </w:pPr>
      <w:r w:rsidRPr="00A62ADC">
        <w:t xml:space="preserve">Any other duties as delegated by the </w:t>
      </w:r>
      <w:r>
        <w:t>Board / Trust.</w:t>
      </w:r>
    </w:p>
    <w:p w14:paraId="605FE7B6" w14:textId="77777777" w:rsidR="005848ED" w:rsidRPr="00991676" w:rsidRDefault="005848ED" w:rsidP="005848ED">
      <w:pPr>
        <w:pStyle w:val="Heading3"/>
        <w:numPr>
          <w:ilvl w:val="0"/>
          <w:numId w:val="22"/>
        </w:numPr>
        <w:rPr>
          <w:sz w:val="24"/>
          <w:szCs w:val="24"/>
        </w:rPr>
      </w:pPr>
      <w:r w:rsidRPr="00991676">
        <w:rPr>
          <w:sz w:val="24"/>
          <w:szCs w:val="24"/>
        </w:rPr>
        <w:t>Executive Limits</w:t>
      </w:r>
    </w:p>
    <w:p w14:paraId="5A4929D3" w14:textId="77777777" w:rsidR="005848ED" w:rsidRPr="00991676" w:rsidRDefault="005848ED" w:rsidP="005848ED">
      <w:pPr>
        <w:numPr>
          <w:ilvl w:val="0"/>
          <w:numId w:val="21"/>
        </w:numPr>
        <w:spacing w:after="200"/>
        <w:jc w:val="left"/>
      </w:pPr>
      <w:r>
        <w:t>As delegated by the Board / Trust.</w:t>
      </w:r>
    </w:p>
    <w:p w14:paraId="43D67565" w14:textId="77777777" w:rsidR="005848ED" w:rsidRPr="00991676" w:rsidRDefault="005848ED" w:rsidP="005848ED">
      <w:pPr>
        <w:numPr>
          <w:ilvl w:val="0"/>
          <w:numId w:val="21"/>
        </w:numPr>
        <w:spacing w:after="200"/>
        <w:jc w:val="left"/>
      </w:pPr>
      <w:r w:rsidRPr="00991676">
        <w:t xml:space="preserve">To operate within the </w:t>
      </w:r>
      <w:r>
        <w:t>Deed</w:t>
      </w:r>
      <w:r w:rsidRPr="00991676">
        <w:t xml:space="preserve"> of the </w:t>
      </w:r>
      <w:r>
        <w:t>Te Rori a Mua Trust.</w:t>
      </w:r>
    </w:p>
    <w:p w14:paraId="15627331" w14:textId="77777777" w:rsidR="005848ED" w:rsidRPr="00991676" w:rsidRDefault="005848ED" w:rsidP="005848ED">
      <w:pPr>
        <w:numPr>
          <w:ilvl w:val="0"/>
          <w:numId w:val="21"/>
        </w:numPr>
        <w:spacing w:after="200"/>
        <w:jc w:val="left"/>
      </w:pPr>
      <w:r w:rsidRPr="00991676">
        <w:t xml:space="preserve">To operate within the financial guidelines of </w:t>
      </w:r>
      <w:r>
        <w:t>Te Rori a Mua Trust.</w:t>
      </w:r>
    </w:p>
    <w:p w14:paraId="7CE9EDEC" w14:textId="77777777" w:rsidR="005848ED" w:rsidRPr="00991676" w:rsidRDefault="005848ED" w:rsidP="005848ED">
      <w:pPr>
        <w:numPr>
          <w:ilvl w:val="0"/>
          <w:numId w:val="21"/>
        </w:numPr>
        <w:spacing w:after="200"/>
        <w:jc w:val="left"/>
      </w:pPr>
      <w:r w:rsidRPr="00991676">
        <w:t xml:space="preserve">To operate within the framework and stated policies of the </w:t>
      </w:r>
      <w:r>
        <w:t>Te Rori a Mua Trust.</w:t>
      </w:r>
    </w:p>
    <w:p w14:paraId="35596FBF" w14:textId="77777777" w:rsidR="005848ED" w:rsidRPr="0067459F" w:rsidRDefault="005848ED" w:rsidP="005848ED">
      <w:pPr>
        <w:pStyle w:val="Heading3"/>
        <w:numPr>
          <w:ilvl w:val="0"/>
          <w:numId w:val="22"/>
        </w:numPr>
        <w:rPr>
          <w:sz w:val="24"/>
          <w:szCs w:val="24"/>
        </w:rPr>
      </w:pPr>
      <w:r w:rsidRPr="0067459F">
        <w:rPr>
          <w:sz w:val="24"/>
          <w:szCs w:val="24"/>
        </w:rPr>
        <w:t>Term of Office</w:t>
      </w:r>
    </w:p>
    <w:p w14:paraId="4320B35A" w14:textId="77777777" w:rsidR="005848ED" w:rsidRDefault="005848ED" w:rsidP="005848ED">
      <w:r>
        <w:t xml:space="preserve">The term of office for a Board / Trust Member of Te Rori a Mua Trust is a period of two years or as otherwise stipulated in the Trust deed. </w:t>
      </w:r>
    </w:p>
    <w:p w14:paraId="588D49AD" w14:textId="77777777" w:rsidR="005848ED" w:rsidRPr="0067459F" w:rsidRDefault="005848ED" w:rsidP="005848ED">
      <w:pPr>
        <w:pStyle w:val="Heading3"/>
        <w:numPr>
          <w:ilvl w:val="0"/>
          <w:numId w:val="22"/>
        </w:numPr>
        <w:rPr>
          <w:sz w:val="24"/>
          <w:szCs w:val="24"/>
        </w:rPr>
      </w:pPr>
      <w:r w:rsidRPr="0067459F">
        <w:rPr>
          <w:sz w:val="24"/>
          <w:szCs w:val="24"/>
        </w:rPr>
        <w:t>Performance Evaluation</w:t>
      </w:r>
    </w:p>
    <w:p w14:paraId="3F5064B7" w14:textId="77777777" w:rsidR="005848ED" w:rsidRPr="00E278CF" w:rsidRDefault="005848ED" w:rsidP="005848ED">
      <w:r>
        <w:t xml:space="preserve">The performance of a Board / Trust Member is evaluated annually by the Board / Trust.  Performance is measured on the achievement of roles stipulated in this job description. </w:t>
      </w:r>
    </w:p>
    <w:p w14:paraId="0A34856B" w14:textId="77777777" w:rsidR="00C40A1B" w:rsidRDefault="00C40A1B" w:rsidP="00761641">
      <w:pPr>
        <w:rPr>
          <w:lang w:val="en-US"/>
        </w:rPr>
      </w:pPr>
    </w:p>
    <w:p w14:paraId="1BEF118C" w14:textId="77777777" w:rsidR="00433518" w:rsidRDefault="00433518" w:rsidP="00761641">
      <w:pPr>
        <w:rPr>
          <w:lang w:val="en-US"/>
        </w:rPr>
      </w:pPr>
    </w:p>
    <w:p w14:paraId="3D80D9C3" w14:textId="77777777" w:rsidR="00433518" w:rsidRDefault="00433518" w:rsidP="00761641">
      <w:pPr>
        <w:rPr>
          <w:lang w:val="en-US"/>
        </w:rPr>
      </w:pPr>
    </w:p>
    <w:p w14:paraId="132EE6A2" w14:textId="77777777" w:rsidR="00433518" w:rsidRDefault="00433518" w:rsidP="00761641">
      <w:pPr>
        <w:rPr>
          <w:lang w:val="en-US"/>
        </w:rPr>
      </w:pPr>
    </w:p>
    <w:p w14:paraId="095291B2" w14:textId="77777777" w:rsidR="00433518" w:rsidRDefault="00433518" w:rsidP="00761641">
      <w:pPr>
        <w:rPr>
          <w:lang w:val="en-US"/>
        </w:rPr>
      </w:pPr>
    </w:p>
    <w:p w14:paraId="3FAC2006" w14:textId="77777777" w:rsidR="00433518" w:rsidRDefault="00433518" w:rsidP="00761641">
      <w:pPr>
        <w:rPr>
          <w:lang w:val="en-US"/>
        </w:rPr>
      </w:pPr>
    </w:p>
    <w:p w14:paraId="49554F29" w14:textId="77777777" w:rsidR="00433518" w:rsidRDefault="00433518" w:rsidP="00761641">
      <w:pPr>
        <w:rPr>
          <w:lang w:val="en-US"/>
        </w:rPr>
      </w:pPr>
    </w:p>
    <w:p w14:paraId="68CAAE96" w14:textId="77777777" w:rsidR="00433518" w:rsidRDefault="00433518" w:rsidP="00761641">
      <w:pPr>
        <w:rPr>
          <w:lang w:val="en-US"/>
        </w:rPr>
      </w:pPr>
    </w:p>
    <w:p w14:paraId="42989067" w14:textId="77777777" w:rsidR="00433518" w:rsidRDefault="00433518" w:rsidP="00761641">
      <w:pPr>
        <w:rPr>
          <w:lang w:val="en-US"/>
        </w:rPr>
      </w:pPr>
    </w:p>
    <w:p w14:paraId="71E88613" w14:textId="77777777" w:rsidR="00433518" w:rsidRPr="00433518" w:rsidRDefault="00433518" w:rsidP="00761641">
      <w:pPr>
        <w:rPr>
          <w:lang w:val="en-US"/>
        </w:rPr>
      </w:pPr>
    </w:p>
    <w:sectPr w:rsidR="00433518" w:rsidRPr="00433518" w:rsidSect="00DF6373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63EA9" w14:textId="77777777" w:rsidR="00510176" w:rsidRDefault="00510176">
      <w:r>
        <w:separator/>
      </w:r>
    </w:p>
  </w:endnote>
  <w:endnote w:type="continuationSeparator" w:id="0">
    <w:p w14:paraId="78B4D072" w14:textId="77777777" w:rsidR="00510176" w:rsidRDefault="0051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5DF84" w14:textId="77777777" w:rsidR="00FC3E45" w:rsidRDefault="008A4F4A" w:rsidP="00F67B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3E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8C9F2D" w14:textId="77777777" w:rsidR="00FC3E45" w:rsidRDefault="00FC3E45" w:rsidP="00DD12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60"/>
      <w:gridCol w:w="2880"/>
      <w:gridCol w:w="720"/>
      <w:gridCol w:w="1080"/>
      <w:gridCol w:w="1080"/>
      <w:gridCol w:w="720"/>
      <w:gridCol w:w="900"/>
      <w:gridCol w:w="360"/>
    </w:tblGrid>
    <w:tr w:rsidR="00FC3E45" w:rsidRPr="004C4239" w14:paraId="6EA08C5B" w14:textId="77777777" w:rsidTr="005848ED">
      <w:tc>
        <w:tcPr>
          <w:tcW w:w="9000" w:type="dxa"/>
          <w:gridSpan w:val="8"/>
          <w:tcBorders>
            <w:left w:val="single" w:sz="4" w:space="0" w:color="auto"/>
          </w:tcBorders>
          <w:shd w:val="clear" w:color="auto" w:fill="auto"/>
          <w:vAlign w:val="center"/>
        </w:tcPr>
        <w:p w14:paraId="0EBFC977" w14:textId="77777777" w:rsidR="00FC3E45" w:rsidRPr="00CC3DB6" w:rsidRDefault="00FC3E45" w:rsidP="005848ED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CC3DB6">
            <w:rPr>
              <w:sz w:val="16"/>
              <w:szCs w:val="16"/>
            </w:rPr>
            <w:t>This is a controlled document and intended for internal use only.  It may not be accessed or distributed to 3</w:t>
          </w:r>
          <w:r w:rsidRPr="00CC3DB6">
            <w:rPr>
              <w:sz w:val="16"/>
              <w:szCs w:val="16"/>
              <w:vertAlign w:val="superscript"/>
            </w:rPr>
            <w:t>rd</w:t>
          </w:r>
          <w:r w:rsidRPr="00CC3DB6">
            <w:rPr>
              <w:sz w:val="16"/>
              <w:szCs w:val="16"/>
            </w:rPr>
            <w:t xml:space="preserve"> parties for any purpose. </w:t>
          </w:r>
        </w:p>
      </w:tc>
    </w:tr>
    <w:tr w:rsidR="00FC3E45" w:rsidRPr="004C4239" w14:paraId="3047F9B0" w14:textId="77777777" w:rsidTr="005848ED">
      <w:tc>
        <w:tcPr>
          <w:tcW w:w="1260" w:type="dxa"/>
          <w:tcBorders>
            <w:left w:val="single" w:sz="4" w:space="0" w:color="auto"/>
          </w:tcBorders>
          <w:shd w:val="clear" w:color="auto" w:fill="auto"/>
        </w:tcPr>
        <w:p w14:paraId="20356CC2" w14:textId="77777777" w:rsidR="00FC3E45" w:rsidRPr="004C4239" w:rsidRDefault="00FC3E45" w:rsidP="005848ED">
          <w:pPr>
            <w:pStyle w:val="Header"/>
            <w:tabs>
              <w:tab w:val="left" w:pos="3315"/>
            </w:tabs>
            <w:spacing w:after="0" w:line="240" w:lineRule="auto"/>
            <w:jc w:val="right"/>
            <w:rPr>
              <w:b/>
              <w:sz w:val="16"/>
              <w:szCs w:val="16"/>
            </w:rPr>
          </w:pPr>
          <w:r w:rsidRPr="004C4239">
            <w:rPr>
              <w:b/>
              <w:sz w:val="16"/>
              <w:szCs w:val="16"/>
            </w:rPr>
            <w:t>Document Title</w:t>
          </w:r>
        </w:p>
      </w:tc>
      <w:tc>
        <w:tcPr>
          <w:tcW w:w="2880" w:type="dxa"/>
          <w:shd w:val="clear" w:color="auto" w:fill="auto"/>
        </w:tcPr>
        <w:p w14:paraId="3C99FEF5" w14:textId="77777777" w:rsidR="00FC3E45" w:rsidRPr="004C4239" w:rsidRDefault="00FC3E45" w:rsidP="005848ED">
          <w:pPr>
            <w:pStyle w:val="Header"/>
            <w:tabs>
              <w:tab w:val="left" w:pos="3315"/>
            </w:tabs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Trustee Job Description</w:t>
          </w:r>
        </w:p>
      </w:tc>
      <w:tc>
        <w:tcPr>
          <w:tcW w:w="720" w:type="dxa"/>
        </w:tcPr>
        <w:p w14:paraId="7AD6C47B" w14:textId="77777777" w:rsidR="00FC3E45" w:rsidRPr="004C4239" w:rsidRDefault="00FC3E45" w:rsidP="005848ED">
          <w:pPr>
            <w:pStyle w:val="Header"/>
            <w:tabs>
              <w:tab w:val="left" w:pos="3315"/>
            </w:tabs>
            <w:spacing w:after="0" w:line="240" w:lineRule="auto"/>
            <w:jc w:val="lef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FORM</w:t>
          </w:r>
        </w:p>
      </w:tc>
      <w:tc>
        <w:tcPr>
          <w:tcW w:w="1080" w:type="dxa"/>
        </w:tcPr>
        <w:p w14:paraId="1C3CADD4" w14:textId="77777777" w:rsidR="00FC3E45" w:rsidRPr="004C4239" w:rsidRDefault="00FC3E45" w:rsidP="005848ED">
          <w:pPr>
            <w:pStyle w:val="Header"/>
            <w:tabs>
              <w:tab w:val="left" w:pos="3315"/>
            </w:tabs>
            <w:spacing w:after="0" w:line="240" w:lineRule="auto"/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Endorsed by</w:t>
          </w:r>
        </w:p>
      </w:tc>
      <w:tc>
        <w:tcPr>
          <w:tcW w:w="1080" w:type="dxa"/>
        </w:tcPr>
        <w:p w14:paraId="5EE55D54" w14:textId="77777777" w:rsidR="00FC3E45" w:rsidRDefault="00FC3E45" w:rsidP="005848ED">
          <w:pPr>
            <w:pStyle w:val="Header"/>
            <w:tabs>
              <w:tab w:val="left" w:pos="3315"/>
            </w:tabs>
            <w:spacing w:after="0" w:line="240" w:lineRule="auto"/>
            <w:jc w:val="left"/>
          </w:pPr>
        </w:p>
        <w:p w14:paraId="203A4C04" w14:textId="77777777" w:rsidR="000F6966" w:rsidRDefault="000F6966" w:rsidP="005848ED">
          <w:pPr>
            <w:pStyle w:val="Header"/>
            <w:tabs>
              <w:tab w:val="left" w:pos="3315"/>
            </w:tabs>
            <w:spacing w:after="0" w:line="240" w:lineRule="auto"/>
            <w:jc w:val="left"/>
            <w:rPr>
              <w:b/>
              <w:sz w:val="16"/>
              <w:szCs w:val="16"/>
            </w:rPr>
          </w:pPr>
        </w:p>
      </w:tc>
      <w:tc>
        <w:tcPr>
          <w:tcW w:w="720" w:type="dxa"/>
        </w:tcPr>
        <w:p w14:paraId="7782E986" w14:textId="2E4DB247" w:rsidR="00FC3E45" w:rsidRDefault="00E7771F" w:rsidP="005848ED">
          <w:pPr>
            <w:pStyle w:val="Header"/>
            <w:tabs>
              <w:tab w:val="left" w:pos="3315"/>
            </w:tabs>
            <w:spacing w:after="0" w:line="240" w:lineRule="auto"/>
            <w:jc w:val="right"/>
            <w:rPr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20"/>
              <w:szCs w:val="20"/>
            </w:rPr>
            <w:t>20</w:t>
          </w:r>
          <w:r w:rsidR="00E95284">
            <w:rPr>
              <w:rFonts w:ascii="Arial Narrow" w:hAnsi="Arial Narrow"/>
              <w:b/>
              <w:sz w:val="20"/>
              <w:szCs w:val="20"/>
            </w:rPr>
            <w:t>2</w:t>
          </w:r>
          <w:r w:rsidR="005355B3">
            <w:rPr>
              <w:rFonts w:ascii="Arial Narrow" w:hAnsi="Arial Narrow"/>
              <w:b/>
              <w:sz w:val="20"/>
              <w:szCs w:val="20"/>
            </w:rPr>
            <w:t>4</w:t>
          </w:r>
        </w:p>
      </w:tc>
      <w:tc>
        <w:tcPr>
          <w:tcW w:w="900" w:type="dxa"/>
          <w:shd w:val="clear" w:color="auto" w:fill="auto"/>
        </w:tcPr>
        <w:p w14:paraId="7445C318" w14:textId="77777777" w:rsidR="00FC3E45" w:rsidRPr="004C4239" w:rsidRDefault="00FC3E45" w:rsidP="005848ED">
          <w:pPr>
            <w:pStyle w:val="Header"/>
            <w:tabs>
              <w:tab w:val="left" w:pos="3315"/>
            </w:tabs>
            <w:spacing w:after="0" w:line="240" w:lineRule="auto"/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Version</w:t>
          </w:r>
        </w:p>
      </w:tc>
      <w:tc>
        <w:tcPr>
          <w:tcW w:w="360" w:type="dxa"/>
          <w:shd w:val="clear" w:color="auto" w:fill="auto"/>
        </w:tcPr>
        <w:p w14:paraId="335A7504" w14:textId="77777777" w:rsidR="00FC3E45" w:rsidRPr="004C4239" w:rsidRDefault="00FC3E45" w:rsidP="005848ED">
          <w:pPr>
            <w:pStyle w:val="Header"/>
            <w:tabs>
              <w:tab w:val="left" w:pos="3315"/>
            </w:tabs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</w:tbl>
  <w:p w14:paraId="5442A99B" w14:textId="77777777" w:rsidR="00FC3E45" w:rsidRPr="00DD122D" w:rsidRDefault="00FC3E45" w:rsidP="005848ED">
    <w:pPr>
      <w:pStyle w:val="Footer"/>
      <w:ind w:right="360"/>
      <w:jc w:val="right"/>
      <w:rPr>
        <w:rFonts w:ascii="Arial Narrow" w:hAnsi="Arial Narrow"/>
        <w:b/>
        <w:sz w:val="20"/>
        <w:szCs w:val="20"/>
      </w:rPr>
    </w:pPr>
    <w:r w:rsidRPr="00DD122D">
      <w:rPr>
        <w:rFonts w:ascii="Arial Narrow" w:hAnsi="Arial Narrow"/>
        <w:b/>
        <w:sz w:val="20"/>
        <w:szCs w:val="20"/>
      </w:rPr>
      <w:t xml:space="preserve">Page </w:t>
    </w:r>
    <w:r w:rsidR="008A4F4A" w:rsidRPr="00DD122D">
      <w:rPr>
        <w:rFonts w:ascii="Arial Narrow" w:hAnsi="Arial Narrow"/>
        <w:b/>
        <w:sz w:val="20"/>
        <w:szCs w:val="20"/>
      </w:rPr>
      <w:fldChar w:fldCharType="begin"/>
    </w:r>
    <w:r w:rsidRPr="00DD122D">
      <w:rPr>
        <w:rFonts w:ascii="Arial Narrow" w:hAnsi="Arial Narrow"/>
        <w:b/>
        <w:sz w:val="20"/>
        <w:szCs w:val="20"/>
      </w:rPr>
      <w:instrText xml:space="preserve"> PAGE </w:instrText>
    </w:r>
    <w:r w:rsidR="008A4F4A" w:rsidRPr="00DD122D">
      <w:rPr>
        <w:rFonts w:ascii="Arial Narrow" w:hAnsi="Arial Narrow"/>
        <w:b/>
        <w:sz w:val="20"/>
        <w:szCs w:val="20"/>
      </w:rPr>
      <w:fldChar w:fldCharType="separate"/>
    </w:r>
    <w:r w:rsidR="000902BD">
      <w:rPr>
        <w:rFonts w:ascii="Arial Narrow" w:hAnsi="Arial Narrow"/>
        <w:b/>
        <w:noProof/>
        <w:sz w:val="20"/>
        <w:szCs w:val="20"/>
      </w:rPr>
      <w:t>2</w:t>
    </w:r>
    <w:r w:rsidR="008A4F4A" w:rsidRPr="00DD122D">
      <w:rPr>
        <w:rFonts w:ascii="Arial Narrow" w:hAnsi="Arial Narrow"/>
        <w:b/>
        <w:sz w:val="20"/>
        <w:szCs w:val="20"/>
      </w:rPr>
      <w:fldChar w:fldCharType="end"/>
    </w:r>
    <w:r w:rsidRPr="00DD122D">
      <w:rPr>
        <w:rFonts w:ascii="Arial Narrow" w:hAnsi="Arial Narrow"/>
        <w:b/>
        <w:sz w:val="20"/>
        <w:szCs w:val="20"/>
      </w:rPr>
      <w:t xml:space="preserve"> of </w:t>
    </w:r>
    <w:r w:rsidR="008A4F4A" w:rsidRPr="00DD122D">
      <w:rPr>
        <w:rFonts w:ascii="Arial Narrow" w:hAnsi="Arial Narrow"/>
        <w:b/>
        <w:sz w:val="20"/>
        <w:szCs w:val="20"/>
      </w:rPr>
      <w:fldChar w:fldCharType="begin"/>
    </w:r>
    <w:r w:rsidRPr="00DD122D">
      <w:rPr>
        <w:rFonts w:ascii="Arial Narrow" w:hAnsi="Arial Narrow"/>
        <w:b/>
        <w:sz w:val="20"/>
        <w:szCs w:val="20"/>
      </w:rPr>
      <w:instrText xml:space="preserve"> NUMPAGES </w:instrText>
    </w:r>
    <w:r w:rsidR="008A4F4A" w:rsidRPr="00DD122D">
      <w:rPr>
        <w:rFonts w:ascii="Arial Narrow" w:hAnsi="Arial Narrow"/>
        <w:b/>
        <w:sz w:val="20"/>
        <w:szCs w:val="20"/>
      </w:rPr>
      <w:fldChar w:fldCharType="separate"/>
    </w:r>
    <w:r w:rsidR="000902BD">
      <w:rPr>
        <w:rFonts w:ascii="Arial Narrow" w:hAnsi="Arial Narrow"/>
        <w:b/>
        <w:noProof/>
        <w:sz w:val="20"/>
        <w:szCs w:val="20"/>
      </w:rPr>
      <w:t>2</w:t>
    </w:r>
    <w:r w:rsidR="008A4F4A" w:rsidRPr="00DD122D">
      <w:rPr>
        <w:rFonts w:ascii="Arial Narrow" w:hAnsi="Arial Narrow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CFB0B" w14:textId="77777777" w:rsidR="00510176" w:rsidRDefault="00510176">
      <w:r>
        <w:separator/>
      </w:r>
    </w:p>
  </w:footnote>
  <w:footnote w:type="continuationSeparator" w:id="0">
    <w:p w14:paraId="32287AEC" w14:textId="77777777" w:rsidR="00510176" w:rsidRDefault="0051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D60DB" w14:textId="10528E11" w:rsidR="00FC3E45" w:rsidRDefault="00000000" w:rsidP="00A131A6">
    <w:pPr>
      <w:pStyle w:val="Header"/>
      <w:tabs>
        <w:tab w:val="clear" w:pos="8306"/>
      </w:tabs>
      <w:spacing w:after="0"/>
      <w:rPr>
        <w:rFonts w:ascii="Arial Narrow" w:hAnsi="Arial Narrow" w:cs="Arial"/>
        <w:b/>
        <w:caps/>
        <w:sz w:val="20"/>
        <w:szCs w:val="20"/>
      </w:rPr>
    </w:pPr>
    <w:r>
      <w:rPr>
        <w:rFonts w:ascii="Arial Narrow" w:hAnsi="Arial Narrow" w:cs="Arial"/>
        <w:b/>
        <w:caps/>
        <w:noProof/>
        <w:sz w:val="20"/>
        <w:szCs w:val="20"/>
      </w:rPr>
      <w:pict w14:anchorId="5E9E510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34.8pt;margin-top:-19.65pt;width:135pt;height:20.25pt;z-index:251656192" stroked="f" strokecolor="white">
          <v:fill opacity="0"/>
          <v:textbox>
            <w:txbxContent>
              <w:p w14:paraId="2E34E21C" w14:textId="77777777" w:rsidR="00FC3E45" w:rsidRDefault="00FC3E45" w:rsidP="00C60931">
                <w:pPr>
                  <w:jc w:val="center"/>
                  <w:rPr>
                    <w:rFonts w:ascii="Arial Narrow" w:hAnsi="Arial Narrow" w:cs="Arial"/>
                    <w:sz w:val="20"/>
                    <w:szCs w:val="20"/>
                  </w:rPr>
                </w:pPr>
                <w:r>
                  <w:rPr>
                    <w:rFonts w:ascii="Arial Narrow" w:hAnsi="Arial Narrow" w:cs="Arial"/>
                    <w:b/>
                    <w:caps/>
                    <w:sz w:val="20"/>
                    <w:szCs w:val="20"/>
                  </w:rPr>
                  <w:t>Te Rori a Mua Trust</w:t>
                </w:r>
              </w:p>
              <w:p w14:paraId="3DD32018" w14:textId="77777777" w:rsidR="00FC3E45" w:rsidRPr="00A131A6" w:rsidRDefault="00FC3E45" w:rsidP="00A131A6">
                <w:pPr>
                  <w:spacing w:line="240" w:lineRule="auto"/>
                  <w:jc w:val="center"/>
                  <w:rPr>
                    <w:rFonts w:ascii="Arial Narrow" w:hAnsi="Arial Narrow" w:cs="Arial"/>
                    <w:i/>
                    <w:sz w:val="16"/>
                    <w:szCs w:val="16"/>
                  </w:rPr>
                </w:pPr>
              </w:p>
              <w:p w14:paraId="6782FCFA" w14:textId="77777777" w:rsidR="00FC3E45" w:rsidRDefault="00FC3E45" w:rsidP="00C60931"/>
            </w:txbxContent>
          </v:textbox>
        </v:shape>
      </w:pict>
    </w:r>
    <w:r w:rsidR="00E95284">
      <w:rPr>
        <w:noProof/>
      </w:rPr>
      <w:drawing>
        <wp:anchor distT="0" distB="0" distL="114300" distR="114300" simplePos="0" relativeHeight="251660288" behindDoc="0" locked="0" layoutInCell="1" allowOverlap="1" wp14:anchorId="15D39066" wp14:editId="2EABE381">
          <wp:simplePos x="0" y="0"/>
          <wp:positionH relativeFrom="column">
            <wp:posOffset>0</wp:posOffset>
          </wp:positionH>
          <wp:positionV relativeFrom="paragraph">
            <wp:posOffset>-221548</wp:posOffset>
          </wp:positionV>
          <wp:extent cx="733492" cy="734695"/>
          <wp:effectExtent l="0" t="0" r="9525" b="8255"/>
          <wp:wrapSquare wrapText="bothSides"/>
          <wp:docPr id="4" name="Picture 4" descr="Te Rori - Logo Refre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 Rori - Logo Refresh.jpg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2" t="21262" r="12336" b="4496"/>
                  <a:stretch/>
                </pic:blipFill>
                <pic:spPr bwMode="auto">
                  <a:xfrm>
                    <a:off x="0" y="0"/>
                    <a:ext cx="733492" cy="734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1A6">
      <w:rPr>
        <w:rFonts w:ascii="Arial Narrow" w:hAnsi="Arial Narrow" w:cs="Arial"/>
        <w:b/>
        <w:caps/>
        <w:sz w:val="20"/>
        <w:szCs w:val="20"/>
      </w:rPr>
      <w:tab/>
    </w:r>
    <w:r w:rsidR="00A131A6">
      <w:rPr>
        <w:rFonts w:ascii="Arial Narrow" w:hAnsi="Arial Narrow"/>
        <w:b/>
        <w:color w:val="8DB3E2" w:themeColor="text2" w:themeTint="66"/>
        <w:sz w:val="28"/>
        <w:szCs w:val="28"/>
      </w:rPr>
      <w:t>JOB DESCRIPTION</w:t>
    </w:r>
  </w:p>
  <w:p w14:paraId="7D898387" w14:textId="4A20D487" w:rsidR="00A131A6" w:rsidRPr="00A131A6" w:rsidRDefault="00A131A6" w:rsidP="00A131A6">
    <w:pPr>
      <w:pStyle w:val="Header"/>
      <w:tabs>
        <w:tab w:val="clear" w:pos="8306"/>
      </w:tabs>
      <w:jc w:val="center"/>
      <w:rPr>
        <w:rFonts w:ascii="Arial Narrow" w:hAnsi="Arial Narrow"/>
        <w:b/>
        <w:color w:val="8DB3E2" w:themeColor="text2" w:themeTint="66"/>
        <w:sz w:val="28"/>
        <w:szCs w:val="28"/>
      </w:rPr>
    </w:pPr>
    <w:r>
      <w:rPr>
        <w:rFonts w:ascii="Arial Narrow" w:hAnsi="Arial Narrow"/>
        <w:b/>
        <w:color w:val="8DB3E2" w:themeColor="text2" w:themeTint="66"/>
        <w:sz w:val="28"/>
        <w:szCs w:val="28"/>
      </w:rPr>
      <w:t>TRUSTEE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0EF9"/>
    <w:multiLevelType w:val="hybridMultilevel"/>
    <w:tmpl w:val="0A40960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2" w:tplc="0809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02ED61A0"/>
    <w:multiLevelType w:val="hybridMultilevel"/>
    <w:tmpl w:val="C758165C"/>
    <w:lvl w:ilvl="0" w:tplc="8AC2D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67785B"/>
    <w:multiLevelType w:val="multilevel"/>
    <w:tmpl w:val="0E4CC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12AC6"/>
    <w:multiLevelType w:val="hybridMultilevel"/>
    <w:tmpl w:val="6D32A05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A65B2"/>
    <w:multiLevelType w:val="hybridMultilevel"/>
    <w:tmpl w:val="15D028B6"/>
    <w:lvl w:ilvl="0" w:tplc="8AC2D43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4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2" w:tplc="0809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 w15:restartNumberingAfterBreak="0">
    <w:nsid w:val="1601495F"/>
    <w:multiLevelType w:val="hybridMultilevel"/>
    <w:tmpl w:val="195400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2B21BF"/>
    <w:multiLevelType w:val="hybridMultilevel"/>
    <w:tmpl w:val="C854F1B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41AB"/>
    <w:multiLevelType w:val="hybridMultilevel"/>
    <w:tmpl w:val="1E84212A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7F02A6"/>
    <w:multiLevelType w:val="hybridMultilevel"/>
    <w:tmpl w:val="457627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1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77648"/>
    <w:multiLevelType w:val="hybridMultilevel"/>
    <w:tmpl w:val="04E6356A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A135555"/>
    <w:multiLevelType w:val="hybridMultilevel"/>
    <w:tmpl w:val="A63E393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F462E"/>
    <w:multiLevelType w:val="hybridMultilevel"/>
    <w:tmpl w:val="4208BC5E"/>
    <w:lvl w:ilvl="0" w:tplc="BE2E820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1022A6"/>
    <w:multiLevelType w:val="hybridMultilevel"/>
    <w:tmpl w:val="5F547B60"/>
    <w:lvl w:ilvl="0" w:tplc="3FF0519A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4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 w15:restartNumberingAfterBreak="0">
    <w:nsid w:val="328D1083"/>
    <w:multiLevelType w:val="hybridMultilevel"/>
    <w:tmpl w:val="2E9681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7359"/>
    <w:multiLevelType w:val="hybridMultilevel"/>
    <w:tmpl w:val="E7E4D5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842A2"/>
    <w:multiLevelType w:val="hybridMultilevel"/>
    <w:tmpl w:val="6C5C5F1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CC342F"/>
    <w:multiLevelType w:val="hybridMultilevel"/>
    <w:tmpl w:val="75584A34"/>
    <w:lvl w:ilvl="0" w:tplc="8AC2D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C1411F"/>
    <w:multiLevelType w:val="hybridMultilevel"/>
    <w:tmpl w:val="217C0C7E"/>
    <w:lvl w:ilvl="0" w:tplc="F592A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DD75C8"/>
    <w:multiLevelType w:val="hybridMultilevel"/>
    <w:tmpl w:val="F7203A9E"/>
    <w:lvl w:ilvl="0" w:tplc="BF7A1AD2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7B121D"/>
    <w:multiLevelType w:val="hybridMultilevel"/>
    <w:tmpl w:val="00E6F842"/>
    <w:lvl w:ilvl="0" w:tplc="A7FA9C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27575"/>
    <w:multiLevelType w:val="hybridMultilevel"/>
    <w:tmpl w:val="A42EED18"/>
    <w:lvl w:ilvl="0" w:tplc="AD949078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E416BF"/>
    <w:multiLevelType w:val="hybridMultilevel"/>
    <w:tmpl w:val="2B6AE1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54EF3"/>
    <w:multiLevelType w:val="hybridMultilevel"/>
    <w:tmpl w:val="27D68D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1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3F081B"/>
    <w:multiLevelType w:val="hybridMultilevel"/>
    <w:tmpl w:val="4120F6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85656">
    <w:abstractNumId w:val="14"/>
  </w:num>
  <w:num w:numId="2" w16cid:durableId="1636332034">
    <w:abstractNumId w:val="21"/>
  </w:num>
  <w:num w:numId="3" w16cid:durableId="1146554441">
    <w:abstractNumId w:val="22"/>
  </w:num>
  <w:num w:numId="4" w16cid:durableId="370688432">
    <w:abstractNumId w:val="5"/>
  </w:num>
  <w:num w:numId="5" w16cid:durableId="1419979395">
    <w:abstractNumId w:val="8"/>
  </w:num>
  <w:num w:numId="6" w16cid:durableId="990058344">
    <w:abstractNumId w:val="1"/>
  </w:num>
  <w:num w:numId="7" w16cid:durableId="733164650">
    <w:abstractNumId w:val="4"/>
  </w:num>
  <w:num w:numId="8" w16cid:durableId="1275753102">
    <w:abstractNumId w:val="12"/>
  </w:num>
  <w:num w:numId="9" w16cid:durableId="1969428286">
    <w:abstractNumId w:val="16"/>
  </w:num>
  <w:num w:numId="10" w16cid:durableId="1748765573">
    <w:abstractNumId w:val="20"/>
  </w:num>
  <w:num w:numId="11" w16cid:durableId="640692315">
    <w:abstractNumId w:val="17"/>
  </w:num>
  <w:num w:numId="12" w16cid:durableId="999767740">
    <w:abstractNumId w:val="11"/>
  </w:num>
  <w:num w:numId="13" w16cid:durableId="1878590768">
    <w:abstractNumId w:val="9"/>
  </w:num>
  <w:num w:numId="14" w16cid:durableId="1472014486">
    <w:abstractNumId w:val="7"/>
  </w:num>
  <w:num w:numId="15" w16cid:durableId="537082561">
    <w:abstractNumId w:val="18"/>
  </w:num>
  <w:num w:numId="16" w16cid:durableId="256329914">
    <w:abstractNumId w:val="3"/>
  </w:num>
  <w:num w:numId="17" w16cid:durableId="1874616856">
    <w:abstractNumId w:val="0"/>
  </w:num>
  <w:num w:numId="18" w16cid:durableId="467020108">
    <w:abstractNumId w:val="13"/>
  </w:num>
  <w:num w:numId="19" w16cid:durableId="977803203">
    <w:abstractNumId w:val="6"/>
  </w:num>
  <w:num w:numId="20" w16cid:durableId="1595045415">
    <w:abstractNumId w:val="23"/>
  </w:num>
  <w:num w:numId="21" w16cid:durableId="1065834540">
    <w:abstractNumId w:val="10"/>
  </w:num>
  <w:num w:numId="22" w16cid:durableId="1038242190">
    <w:abstractNumId w:val="15"/>
  </w:num>
  <w:num w:numId="23" w16cid:durableId="703945119">
    <w:abstractNumId w:val="19"/>
  </w:num>
  <w:num w:numId="24" w16cid:durableId="47160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A1B"/>
    <w:rsid w:val="00033AF6"/>
    <w:rsid w:val="00041C64"/>
    <w:rsid w:val="000902BD"/>
    <w:rsid w:val="000F6966"/>
    <w:rsid w:val="001361F8"/>
    <w:rsid w:val="0016513E"/>
    <w:rsid w:val="0021079A"/>
    <w:rsid w:val="00282AAF"/>
    <w:rsid w:val="002966CA"/>
    <w:rsid w:val="00303D3B"/>
    <w:rsid w:val="00345C82"/>
    <w:rsid w:val="003559A1"/>
    <w:rsid w:val="003A358D"/>
    <w:rsid w:val="003C37F3"/>
    <w:rsid w:val="00433518"/>
    <w:rsid w:val="004C5E8E"/>
    <w:rsid w:val="00510176"/>
    <w:rsid w:val="005355B3"/>
    <w:rsid w:val="005848ED"/>
    <w:rsid w:val="007569B7"/>
    <w:rsid w:val="00761641"/>
    <w:rsid w:val="00804FE7"/>
    <w:rsid w:val="008A4F4A"/>
    <w:rsid w:val="00A131A6"/>
    <w:rsid w:val="00AC7FF8"/>
    <w:rsid w:val="00B0440E"/>
    <w:rsid w:val="00C1735E"/>
    <w:rsid w:val="00C40A1B"/>
    <w:rsid w:val="00C60931"/>
    <w:rsid w:val="00D32B34"/>
    <w:rsid w:val="00D71575"/>
    <w:rsid w:val="00DD122D"/>
    <w:rsid w:val="00DD1E35"/>
    <w:rsid w:val="00DF6373"/>
    <w:rsid w:val="00E47C13"/>
    <w:rsid w:val="00E7771F"/>
    <w:rsid w:val="00E80FE6"/>
    <w:rsid w:val="00E95284"/>
    <w:rsid w:val="00F165FE"/>
    <w:rsid w:val="00F67B03"/>
    <w:rsid w:val="00FA0A5D"/>
    <w:rsid w:val="00FC3E45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BB42C"/>
  <w15:docId w15:val="{1B547B3B-7169-4E8F-9E26-2D414F33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18"/>
    <w:pPr>
      <w:spacing w:after="80" w:line="276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48ED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qFormat/>
    <w:rsid w:val="005848ED"/>
    <w:pPr>
      <w:keepNext/>
      <w:keepLines/>
      <w:spacing w:before="200" w:after="0"/>
      <w:jc w:val="left"/>
      <w:outlineLvl w:val="2"/>
    </w:pPr>
    <w:rPr>
      <w:rFonts w:ascii="Cambria" w:hAnsi="Cambria"/>
      <w:b/>
      <w:bCs/>
      <w:color w:val="4F81BD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40A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0A1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0440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122D"/>
    <w:rPr>
      <w:rFonts w:cs="Times New Roman"/>
    </w:rPr>
  </w:style>
  <w:style w:type="paragraph" w:styleId="ListParagraph">
    <w:name w:val="List Paragraph"/>
    <w:basedOn w:val="Normal"/>
    <w:qFormat/>
    <w:rsid w:val="00DD122D"/>
    <w:pPr>
      <w:ind w:left="720"/>
      <w:contextualSpacing/>
    </w:pPr>
    <w:rPr>
      <w:rFonts w:ascii="Arial Narrow" w:eastAsia="Calibri" w:hAnsi="Arial Narrow"/>
    </w:rPr>
  </w:style>
  <w:style w:type="character" w:customStyle="1" w:styleId="HeaderChar">
    <w:name w:val="Header Char"/>
    <w:basedOn w:val="DefaultParagraphFont"/>
    <w:link w:val="Header"/>
    <w:rsid w:val="00433518"/>
    <w:rPr>
      <w:sz w:val="24"/>
      <w:szCs w:val="24"/>
      <w:lang w:val="en-NZ" w:eastAsia="en-NZ" w:bidi="ar-SA"/>
    </w:rPr>
  </w:style>
  <w:style w:type="character" w:styleId="Hyperlink">
    <w:name w:val="Hyperlink"/>
    <w:basedOn w:val="DefaultParagraphFont"/>
    <w:rsid w:val="0043351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848ED"/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rsid w:val="005848ED"/>
    <w:rPr>
      <w:rFonts w:ascii="Cambria" w:hAnsi="Cambria"/>
      <w:b/>
      <w:bCs/>
      <w:color w:val="4F81BD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jqx3dfcn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A3E54-5A2F-4996-84C4-83F0AE5B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2082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REGISTER</vt:lpstr>
    </vt:vector>
  </TitlesOfParts>
  <Company>HOME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REGISTER</dc:title>
  <dc:creator>User</dc:creator>
  <cp:lastModifiedBy>Adam Dinsdale</cp:lastModifiedBy>
  <cp:revision>4</cp:revision>
  <cp:lastPrinted>2014-09-04T01:06:00Z</cp:lastPrinted>
  <dcterms:created xsi:type="dcterms:W3CDTF">2017-11-13T21:32:00Z</dcterms:created>
  <dcterms:modified xsi:type="dcterms:W3CDTF">2024-06-11T00:56:00Z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8b6689615b7d2a2a53be5cd5d4ea0027e36c444223c0ce4c3b6a06b39799d2c1</vt:lpwstr>
  </property>
</Properties>
</file>